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7E" w:rsidRPr="0097457E" w:rsidRDefault="0097457E" w:rsidP="0097457E">
      <w:pPr>
        <w:jc w:val="center"/>
        <w:rPr>
          <w:b/>
          <w:sz w:val="36"/>
          <w:szCs w:val="36"/>
        </w:rPr>
      </w:pPr>
      <w:r w:rsidRPr="0097457E">
        <w:rPr>
          <w:b/>
          <w:sz w:val="36"/>
          <w:szCs w:val="36"/>
        </w:rPr>
        <w:t>Literary Analysis</w:t>
      </w:r>
    </w:p>
    <w:p w:rsidR="0097457E" w:rsidRPr="0097457E" w:rsidRDefault="0097457E" w:rsidP="0097457E">
      <w:pPr>
        <w:jc w:val="center"/>
        <w:rPr>
          <w:b/>
          <w:sz w:val="36"/>
          <w:szCs w:val="36"/>
        </w:rPr>
      </w:pPr>
      <w:r w:rsidRPr="0097457E">
        <w:rPr>
          <w:b/>
          <w:sz w:val="36"/>
          <w:szCs w:val="36"/>
        </w:rPr>
        <w:t>Universal Theme</w:t>
      </w:r>
    </w:p>
    <w:p w:rsidR="0097457E" w:rsidRDefault="0097457E"/>
    <w:p w:rsidR="0097457E" w:rsidRDefault="0097457E">
      <w:r>
        <w:t xml:space="preserve">The theme of a literary work is its central idea or message about life or human nature.  A </w:t>
      </w:r>
      <w:r w:rsidRPr="0097457E">
        <w:rPr>
          <w:b/>
        </w:rPr>
        <w:t>universal theme</w:t>
      </w:r>
      <w:r>
        <w:t xml:space="preserve"> is a message about life that is expressed regularly in many different cultures and time periods.  Examples of universal themes include the importance of honesty, the power of love, and the danger of selfishness.</w:t>
      </w:r>
    </w:p>
    <w:p w:rsidR="0097457E" w:rsidRDefault="0097457E"/>
    <w:p w:rsidR="0097457E" w:rsidRDefault="0097457E">
      <w:r>
        <w:t xml:space="preserve">Look for a </w:t>
      </w:r>
      <w:r w:rsidRPr="0097457E">
        <w:rPr>
          <w:b/>
        </w:rPr>
        <w:t>universal theme</w:t>
      </w:r>
      <w:r>
        <w:t xml:space="preserve"> in a literary work by focusing on the story’s main character, conflicts the character faces, changes he or she undergoes, and the effects of these changes.  You can use a graphic organizer like the one shown below to help you determine the </w:t>
      </w:r>
      <w:r w:rsidRPr="0097457E">
        <w:rPr>
          <w:b/>
        </w:rPr>
        <w:t>universal theme</w:t>
      </w:r>
      <w:r>
        <w:t>.</w:t>
      </w:r>
    </w:p>
    <w:p w:rsidR="0097457E" w:rsidRDefault="0097457E"/>
    <w:p w:rsidR="0097457E" w:rsidRDefault="0097457E">
      <w:r>
        <w:t xml:space="preserve">Directions:  Fill in the boxes with details from the text. </w:t>
      </w:r>
      <w:r w:rsidR="006A0C4D">
        <w:t>Make sure you write the paragraph</w:t>
      </w:r>
      <w:bookmarkStart w:id="0" w:name="_GoBack"/>
      <w:bookmarkEnd w:id="0"/>
      <w:r w:rsidR="00EE07A1">
        <w:t xml:space="preserve"> number where you found the information.  </w:t>
      </w:r>
      <w:r>
        <w:t xml:space="preserve"> What </w:t>
      </w:r>
      <w:r w:rsidRPr="0097457E">
        <w:rPr>
          <w:b/>
        </w:rPr>
        <w:t>universal theme</w:t>
      </w:r>
      <w:r>
        <w:t xml:space="preserve"> do the details of the story lead to?</w:t>
      </w:r>
    </w:p>
    <w:p w:rsidR="0097457E" w:rsidRDefault="0097457E"/>
    <w:p w:rsidR="0097457E" w:rsidRDefault="0097457E"/>
    <w:p w:rsidR="0097457E" w:rsidRDefault="00EE07A1">
      <w:r w:rsidRPr="00EE07A1">
        <w:rPr>
          <w:noProof/>
        </w:rPr>
        <w:drawing>
          <wp:inline distT="0" distB="0" distL="0" distR="0" wp14:anchorId="76D22EBA" wp14:editId="7857928C">
            <wp:extent cx="8636000" cy="3454400"/>
            <wp:effectExtent l="76200" t="57150" r="88900" b="1079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97457E" w:rsidRDefault="0097457E"/>
    <w:sectPr w:rsidR="0097457E" w:rsidSect="009745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7E"/>
    <w:rsid w:val="006A0C4D"/>
    <w:rsid w:val="00862F93"/>
    <w:rsid w:val="0097457E"/>
    <w:rsid w:val="00D928A7"/>
    <w:rsid w:val="00DD0778"/>
    <w:rsid w:val="00EE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0B1A82F-5360-40B7-9291-2E0B1F4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5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C4833-9AE3-6C4E-A267-5B959A1B965A}" type="doc">
      <dgm:prSet loTypeId="urn:microsoft.com/office/officeart/2005/8/layout/vProcess5" loCatId="" qsTypeId="urn:microsoft.com/office/officeart/2005/8/quickstyle/simple3" qsCatId="simple" csTypeId="urn:microsoft.com/office/officeart/2005/8/colors/accent0_1" csCatId="mainScheme" phldr="1"/>
      <dgm:spPr/>
      <dgm:t>
        <a:bodyPr/>
        <a:lstStyle/>
        <a:p>
          <a:endParaRPr lang="en-US"/>
        </a:p>
      </dgm:t>
    </dgm:pt>
    <dgm:pt modelId="{D45930D0-D89C-554C-8FCA-2A88C9788AC4}">
      <dgm:prSet phldrT="[Text]" custT="1"/>
      <dgm:spPr/>
      <dgm:t>
        <a:bodyPr/>
        <a:lstStyle/>
        <a:p>
          <a:r>
            <a:rPr lang="en-US" sz="1400"/>
            <a:t>Main Character</a:t>
          </a:r>
        </a:p>
      </dgm:t>
    </dgm:pt>
    <dgm:pt modelId="{27E44313-8F4D-DD4C-AAD7-BD5830291F3D}" type="parTrans" cxnId="{4CEAC9B3-949E-2C49-B421-D03AC9714A38}">
      <dgm:prSet/>
      <dgm:spPr/>
      <dgm:t>
        <a:bodyPr/>
        <a:lstStyle/>
        <a:p>
          <a:endParaRPr lang="en-US"/>
        </a:p>
      </dgm:t>
    </dgm:pt>
    <dgm:pt modelId="{64031DEA-FE06-4A47-A009-250753DE2A24}" type="sibTrans" cxnId="{4CEAC9B3-949E-2C49-B421-D03AC9714A38}">
      <dgm:prSet/>
      <dgm:spPr/>
      <dgm:t>
        <a:bodyPr/>
        <a:lstStyle/>
        <a:p>
          <a:endParaRPr lang="en-US"/>
        </a:p>
      </dgm:t>
    </dgm:pt>
    <dgm:pt modelId="{1EA8BE6F-CBA5-9E4E-ABC9-DBEF0D047D57}">
      <dgm:prSet phldrT="[Text]" custT="1"/>
      <dgm:spPr/>
      <dgm:t>
        <a:bodyPr/>
        <a:lstStyle/>
        <a:p>
          <a:r>
            <a:rPr lang="en-US" sz="1400"/>
            <a:t>Conflicts Character Faces</a:t>
          </a:r>
        </a:p>
      </dgm:t>
    </dgm:pt>
    <dgm:pt modelId="{CCC1E112-C47B-5B42-9390-9CE5117CD14D}" type="parTrans" cxnId="{22C8FC1D-366A-B14F-8899-A69804A0E5F9}">
      <dgm:prSet/>
      <dgm:spPr/>
      <dgm:t>
        <a:bodyPr/>
        <a:lstStyle/>
        <a:p>
          <a:endParaRPr lang="en-US"/>
        </a:p>
      </dgm:t>
    </dgm:pt>
    <dgm:pt modelId="{FD940E20-C24B-F44B-A9CB-0BFFC577145A}" type="sibTrans" cxnId="{22C8FC1D-366A-B14F-8899-A69804A0E5F9}">
      <dgm:prSet/>
      <dgm:spPr/>
      <dgm:t>
        <a:bodyPr/>
        <a:lstStyle/>
        <a:p>
          <a:endParaRPr lang="en-US"/>
        </a:p>
      </dgm:t>
    </dgm:pt>
    <dgm:pt modelId="{6226B505-4161-1548-B217-2D5E52FEA1BE}">
      <dgm:prSet phldrT="[Text]" custT="1"/>
      <dgm:spPr/>
      <dgm:t>
        <a:bodyPr/>
        <a:lstStyle/>
        <a:p>
          <a:r>
            <a:rPr lang="en-US" sz="1400"/>
            <a:t>How Character Changes</a:t>
          </a:r>
        </a:p>
      </dgm:t>
    </dgm:pt>
    <dgm:pt modelId="{A2E00289-2723-EF44-A4EF-B44567531E1C}" type="parTrans" cxnId="{B9B12E58-C949-5643-9A71-0EBD74467FFE}">
      <dgm:prSet/>
      <dgm:spPr/>
      <dgm:t>
        <a:bodyPr/>
        <a:lstStyle/>
        <a:p>
          <a:endParaRPr lang="en-US"/>
        </a:p>
      </dgm:t>
    </dgm:pt>
    <dgm:pt modelId="{94A2E7F5-BD77-6648-A2A1-F446C485C1E5}" type="sibTrans" cxnId="{B9B12E58-C949-5643-9A71-0EBD74467FFE}">
      <dgm:prSet/>
      <dgm:spPr/>
      <dgm:t>
        <a:bodyPr/>
        <a:lstStyle/>
        <a:p>
          <a:endParaRPr lang="en-US"/>
        </a:p>
      </dgm:t>
    </dgm:pt>
    <dgm:pt modelId="{FF0099AF-DD6D-8048-B6CA-A96191BB402E}">
      <dgm:prSet custT="1"/>
      <dgm:spPr/>
      <dgm:t>
        <a:bodyPr/>
        <a:lstStyle/>
        <a:p>
          <a:r>
            <a:rPr lang="en-US" sz="1400"/>
            <a:t>Effects or Meaning of Change</a:t>
          </a:r>
        </a:p>
      </dgm:t>
    </dgm:pt>
    <dgm:pt modelId="{6426DD36-9C73-644A-8688-17736409EAF8}" type="parTrans" cxnId="{DD065B08-B935-8B4F-85A2-3AAFD8CF6744}">
      <dgm:prSet/>
      <dgm:spPr/>
      <dgm:t>
        <a:bodyPr/>
        <a:lstStyle/>
        <a:p>
          <a:endParaRPr lang="en-US"/>
        </a:p>
      </dgm:t>
    </dgm:pt>
    <dgm:pt modelId="{94CF7A26-EA44-FE4D-ABC7-A83110D391D3}" type="sibTrans" cxnId="{DD065B08-B935-8B4F-85A2-3AAFD8CF6744}">
      <dgm:prSet/>
      <dgm:spPr/>
      <dgm:t>
        <a:bodyPr/>
        <a:lstStyle/>
        <a:p>
          <a:endParaRPr lang="en-US"/>
        </a:p>
      </dgm:t>
    </dgm:pt>
    <dgm:pt modelId="{13922C3E-D854-044E-A0B2-1BE8B3C445CD}">
      <dgm:prSet custT="1"/>
      <dgm:spPr/>
      <dgm:t>
        <a:bodyPr/>
        <a:lstStyle/>
        <a:p>
          <a:r>
            <a:rPr lang="en-US" sz="1800"/>
            <a:t>Universal Theme</a:t>
          </a:r>
        </a:p>
      </dgm:t>
    </dgm:pt>
    <dgm:pt modelId="{6F73409C-9796-F946-B692-A9D0E7C7323A}" type="parTrans" cxnId="{D65ECF68-A6A9-654E-8CB8-E1792CD0746D}">
      <dgm:prSet/>
      <dgm:spPr/>
      <dgm:t>
        <a:bodyPr/>
        <a:lstStyle/>
        <a:p>
          <a:endParaRPr lang="en-US"/>
        </a:p>
      </dgm:t>
    </dgm:pt>
    <dgm:pt modelId="{4BBB88C6-4FFF-E046-ACBF-3EA8A1038C1D}" type="sibTrans" cxnId="{D65ECF68-A6A9-654E-8CB8-E1792CD0746D}">
      <dgm:prSet/>
      <dgm:spPr/>
      <dgm:t>
        <a:bodyPr/>
        <a:lstStyle/>
        <a:p>
          <a:endParaRPr lang="en-US"/>
        </a:p>
      </dgm:t>
    </dgm:pt>
    <dgm:pt modelId="{3FE6FB7B-AA35-3C4F-92CD-C111356D7AE8}" type="pres">
      <dgm:prSet presAssocID="{B92C4833-9AE3-6C4E-A267-5B959A1B965A}" presName="outerComposite" presStyleCnt="0">
        <dgm:presLayoutVars>
          <dgm:chMax val="5"/>
          <dgm:dir/>
          <dgm:resizeHandles val="exact"/>
        </dgm:presLayoutVars>
      </dgm:prSet>
      <dgm:spPr/>
      <dgm:t>
        <a:bodyPr/>
        <a:lstStyle/>
        <a:p>
          <a:endParaRPr lang="en-US"/>
        </a:p>
      </dgm:t>
    </dgm:pt>
    <dgm:pt modelId="{49F76D40-8928-2B45-95F6-C522C2298A8B}" type="pres">
      <dgm:prSet presAssocID="{B92C4833-9AE3-6C4E-A267-5B959A1B965A}" presName="dummyMaxCanvas" presStyleCnt="0">
        <dgm:presLayoutVars/>
      </dgm:prSet>
      <dgm:spPr/>
    </dgm:pt>
    <dgm:pt modelId="{8F97A430-AF98-EA4E-AAFE-75FF8F1FD0CD}" type="pres">
      <dgm:prSet presAssocID="{B92C4833-9AE3-6C4E-A267-5B959A1B965A}" presName="FiveNodes_1" presStyleLbl="node1" presStyleIdx="0" presStyleCnt="5">
        <dgm:presLayoutVars>
          <dgm:bulletEnabled val="1"/>
        </dgm:presLayoutVars>
      </dgm:prSet>
      <dgm:spPr/>
      <dgm:t>
        <a:bodyPr/>
        <a:lstStyle/>
        <a:p>
          <a:endParaRPr lang="en-US"/>
        </a:p>
      </dgm:t>
    </dgm:pt>
    <dgm:pt modelId="{A7DD64EA-5061-0E4F-BEC5-AEF4EE883F47}" type="pres">
      <dgm:prSet presAssocID="{B92C4833-9AE3-6C4E-A267-5B959A1B965A}" presName="FiveNodes_2" presStyleLbl="node1" presStyleIdx="1" presStyleCnt="5">
        <dgm:presLayoutVars>
          <dgm:bulletEnabled val="1"/>
        </dgm:presLayoutVars>
      </dgm:prSet>
      <dgm:spPr/>
      <dgm:t>
        <a:bodyPr/>
        <a:lstStyle/>
        <a:p>
          <a:endParaRPr lang="en-US"/>
        </a:p>
      </dgm:t>
    </dgm:pt>
    <dgm:pt modelId="{04D9EA02-AC9D-3948-A2F9-D2425FB34BB5}" type="pres">
      <dgm:prSet presAssocID="{B92C4833-9AE3-6C4E-A267-5B959A1B965A}" presName="FiveNodes_3" presStyleLbl="node1" presStyleIdx="2" presStyleCnt="5">
        <dgm:presLayoutVars>
          <dgm:bulletEnabled val="1"/>
        </dgm:presLayoutVars>
      </dgm:prSet>
      <dgm:spPr/>
      <dgm:t>
        <a:bodyPr/>
        <a:lstStyle/>
        <a:p>
          <a:endParaRPr lang="en-US"/>
        </a:p>
      </dgm:t>
    </dgm:pt>
    <dgm:pt modelId="{7F3DE38A-5413-FF44-9836-4243698C33C9}" type="pres">
      <dgm:prSet presAssocID="{B92C4833-9AE3-6C4E-A267-5B959A1B965A}" presName="FiveNodes_4" presStyleLbl="node1" presStyleIdx="3" presStyleCnt="5">
        <dgm:presLayoutVars>
          <dgm:bulletEnabled val="1"/>
        </dgm:presLayoutVars>
      </dgm:prSet>
      <dgm:spPr/>
      <dgm:t>
        <a:bodyPr/>
        <a:lstStyle/>
        <a:p>
          <a:endParaRPr lang="en-US"/>
        </a:p>
      </dgm:t>
    </dgm:pt>
    <dgm:pt modelId="{A7765059-E434-A940-A8B4-E5FF255956C3}" type="pres">
      <dgm:prSet presAssocID="{B92C4833-9AE3-6C4E-A267-5B959A1B965A}" presName="FiveNodes_5" presStyleLbl="node1" presStyleIdx="4" presStyleCnt="5">
        <dgm:presLayoutVars>
          <dgm:bulletEnabled val="1"/>
        </dgm:presLayoutVars>
      </dgm:prSet>
      <dgm:spPr/>
      <dgm:t>
        <a:bodyPr/>
        <a:lstStyle/>
        <a:p>
          <a:endParaRPr lang="en-US"/>
        </a:p>
      </dgm:t>
    </dgm:pt>
    <dgm:pt modelId="{E22E7554-493B-7B41-97E9-8B121F753966}" type="pres">
      <dgm:prSet presAssocID="{B92C4833-9AE3-6C4E-A267-5B959A1B965A}" presName="FiveConn_1-2" presStyleLbl="fgAccFollowNode1" presStyleIdx="0" presStyleCnt="4">
        <dgm:presLayoutVars>
          <dgm:bulletEnabled val="1"/>
        </dgm:presLayoutVars>
      </dgm:prSet>
      <dgm:spPr/>
      <dgm:t>
        <a:bodyPr/>
        <a:lstStyle/>
        <a:p>
          <a:endParaRPr lang="en-US"/>
        </a:p>
      </dgm:t>
    </dgm:pt>
    <dgm:pt modelId="{6BBE05A9-1F51-3142-814E-B8A983404AEB}" type="pres">
      <dgm:prSet presAssocID="{B92C4833-9AE3-6C4E-A267-5B959A1B965A}" presName="FiveConn_2-3" presStyleLbl="fgAccFollowNode1" presStyleIdx="1" presStyleCnt="4">
        <dgm:presLayoutVars>
          <dgm:bulletEnabled val="1"/>
        </dgm:presLayoutVars>
      </dgm:prSet>
      <dgm:spPr/>
      <dgm:t>
        <a:bodyPr/>
        <a:lstStyle/>
        <a:p>
          <a:endParaRPr lang="en-US"/>
        </a:p>
      </dgm:t>
    </dgm:pt>
    <dgm:pt modelId="{A8A73929-56CC-EC4E-9BAB-D3BEBF209DFD}" type="pres">
      <dgm:prSet presAssocID="{B92C4833-9AE3-6C4E-A267-5B959A1B965A}" presName="FiveConn_3-4" presStyleLbl="fgAccFollowNode1" presStyleIdx="2" presStyleCnt="4">
        <dgm:presLayoutVars>
          <dgm:bulletEnabled val="1"/>
        </dgm:presLayoutVars>
      </dgm:prSet>
      <dgm:spPr/>
      <dgm:t>
        <a:bodyPr/>
        <a:lstStyle/>
        <a:p>
          <a:endParaRPr lang="en-US"/>
        </a:p>
      </dgm:t>
    </dgm:pt>
    <dgm:pt modelId="{BCA47D56-4CDE-AC41-A01B-DC065A3895B3}" type="pres">
      <dgm:prSet presAssocID="{B92C4833-9AE3-6C4E-A267-5B959A1B965A}" presName="FiveConn_4-5" presStyleLbl="fgAccFollowNode1" presStyleIdx="3" presStyleCnt="4">
        <dgm:presLayoutVars>
          <dgm:bulletEnabled val="1"/>
        </dgm:presLayoutVars>
      </dgm:prSet>
      <dgm:spPr/>
      <dgm:t>
        <a:bodyPr/>
        <a:lstStyle/>
        <a:p>
          <a:endParaRPr lang="en-US"/>
        </a:p>
      </dgm:t>
    </dgm:pt>
    <dgm:pt modelId="{4F881696-8029-AD4D-B352-04FD20893C3F}" type="pres">
      <dgm:prSet presAssocID="{B92C4833-9AE3-6C4E-A267-5B959A1B965A}" presName="FiveNodes_1_text" presStyleLbl="node1" presStyleIdx="4" presStyleCnt="5">
        <dgm:presLayoutVars>
          <dgm:bulletEnabled val="1"/>
        </dgm:presLayoutVars>
      </dgm:prSet>
      <dgm:spPr/>
      <dgm:t>
        <a:bodyPr/>
        <a:lstStyle/>
        <a:p>
          <a:endParaRPr lang="en-US"/>
        </a:p>
      </dgm:t>
    </dgm:pt>
    <dgm:pt modelId="{4E4040A1-AD74-324E-B120-966DB7E2E6D3}" type="pres">
      <dgm:prSet presAssocID="{B92C4833-9AE3-6C4E-A267-5B959A1B965A}" presName="FiveNodes_2_text" presStyleLbl="node1" presStyleIdx="4" presStyleCnt="5">
        <dgm:presLayoutVars>
          <dgm:bulletEnabled val="1"/>
        </dgm:presLayoutVars>
      </dgm:prSet>
      <dgm:spPr/>
      <dgm:t>
        <a:bodyPr/>
        <a:lstStyle/>
        <a:p>
          <a:endParaRPr lang="en-US"/>
        </a:p>
      </dgm:t>
    </dgm:pt>
    <dgm:pt modelId="{7FD32F5B-4B20-2245-8969-F313D6DBF169}" type="pres">
      <dgm:prSet presAssocID="{B92C4833-9AE3-6C4E-A267-5B959A1B965A}" presName="FiveNodes_3_text" presStyleLbl="node1" presStyleIdx="4" presStyleCnt="5">
        <dgm:presLayoutVars>
          <dgm:bulletEnabled val="1"/>
        </dgm:presLayoutVars>
      </dgm:prSet>
      <dgm:spPr/>
      <dgm:t>
        <a:bodyPr/>
        <a:lstStyle/>
        <a:p>
          <a:endParaRPr lang="en-US"/>
        </a:p>
      </dgm:t>
    </dgm:pt>
    <dgm:pt modelId="{85CBE34A-F3DF-F745-9059-57895ECF2C7D}" type="pres">
      <dgm:prSet presAssocID="{B92C4833-9AE3-6C4E-A267-5B959A1B965A}" presName="FiveNodes_4_text" presStyleLbl="node1" presStyleIdx="4" presStyleCnt="5">
        <dgm:presLayoutVars>
          <dgm:bulletEnabled val="1"/>
        </dgm:presLayoutVars>
      </dgm:prSet>
      <dgm:spPr/>
      <dgm:t>
        <a:bodyPr/>
        <a:lstStyle/>
        <a:p>
          <a:endParaRPr lang="en-US"/>
        </a:p>
      </dgm:t>
    </dgm:pt>
    <dgm:pt modelId="{19B7E773-E340-1246-91FD-6F8F6A0B6C38}" type="pres">
      <dgm:prSet presAssocID="{B92C4833-9AE3-6C4E-A267-5B959A1B965A}" presName="FiveNodes_5_text" presStyleLbl="node1" presStyleIdx="4" presStyleCnt="5">
        <dgm:presLayoutVars>
          <dgm:bulletEnabled val="1"/>
        </dgm:presLayoutVars>
      </dgm:prSet>
      <dgm:spPr/>
      <dgm:t>
        <a:bodyPr/>
        <a:lstStyle/>
        <a:p>
          <a:endParaRPr lang="en-US"/>
        </a:p>
      </dgm:t>
    </dgm:pt>
  </dgm:ptLst>
  <dgm:cxnLst>
    <dgm:cxn modelId="{C36C5E4B-518C-400E-91F1-C9A94AA27BFB}" type="presOf" srcId="{94A2E7F5-BD77-6648-A2A1-F446C485C1E5}" destId="{A8A73929-56CC-EC4E-9BAB-D3BEBF209DFD}" srcOrd="0" destOrd="0" presId="urn:microsoft.com/office/officeart/2005/8/layout/vProcess5"/>
    <dgm:cxn modelId="{B54624D6-16F9-49B4-BA66-6FE06F64C441}" type="presOf" srcId="{94CF7A26-EA44-FE4D-ABC7-A83110D391D3}" destId="{BCA47D56-4CDE-AC41-A01B-DC065A3895B3}" srcOrd="0" destOrd="0" presId="urn:microsoft.com/office/officeart/2005/8/layout/vProcess5"/>
    <dgm:cxn modelId="{E319DD3A-FDC9-4752-9EA0-7176B7C51605}" type="presOf" srcId="{6226B505-4161-1548-B217-2D5E52FEA1BE}" destId="{7FD32F5B-4B20-2245-8969-F313D6DBF169}" srcOrd="1" destOrd="0" presId="urn:microsoft.com/office/officeart/2005/8/layout/vProcess5"/>
    <dgm:cxn modelId="{63A5545D-0189-49C1-8CD0-07D9E055A6CF}" type="presOf" srcId="{13922C3E-D854-044E-A0B2-1BE8B3C445CD}" destId="{A7765059-E434-A940-A8B4-E5FF255956C3}" srcOrd="0" destOrd="0" presId="urn:microsoft.com/office/officeart/2005/8/layout/vProcess5"/>
    <dgm:cxn modelId="{C453D4F9-59DF-42BE-9DB9-AB9CAE5F7DDC}" type="presOf" srcId="{1EA8BE6F-CBA5-9E4E-ABC9-DBEF0D047D57}" destId="{4E4040A1-AD74-324E-B120-966DB7E2E6D3}" srcOrd="1" destOrd="0" presId="urn:microsoft.com/office/officeart/2005/8/layout/vProcess5"/>
    <dgm:cxn modelId="{6DD547AA-51D9-4375-818D-0C8406B5538E}" type="presOf" srcId="{64031DEA-FE06-4A47-A009-250753DE2A24}" destId="{E22E7554-493B-7B41-97E9-8B121F753966}" srcOrd="0" destOrd="0" presId="urn:microsoft.com/office/officeart/2005/8/layout/vProcess5"/>
    <dgm:cxn modelId="{22C8FC1D-366A-B14F-8899-A69804A0E5F9}" srcId="{B92C4833-9AE3-6C4E-A267-5B959A1B965A}" destId="{1EA8BE6F-CBA5-9E4E-ABC9-DBEF0D047D57}" srcOrd="1" destOrd="0" parTransId="{CCC1E112-C47B-5B42-9390-9CE5117CD14D}" sibTransId="{FD940E20-C24B-F44B-A9CB-0BFFC577145A}"/>
    <dgm:cxn modelId="{2EB6D77B-CEE1-4BEE-A496-935F398532F5}" type="presOf" srcId="{D45930D0-D89C-554C-8FCA-2A88C9788AC4}" destId="{4F881696-8029-AD4D-B352-04FD20893C3F}" srcOrd="1" destOrd="0" presId="urn:microsoft.com/office/officeart/2005/8/layout/vProcess5"/>
    <dgm:cxn modelId="{926D86C7-DA82-4424-B923-8E18170CA2E4}" type="presOf" srcId="{1EA8BE6F-CBA5-9E4E-ABC9-DBEF0D047D57}" destId="{A7DD64EA-5061-0E4F-BEC5-AEF4EE883F47}" srcOrd="0" destOrd="0" presId="urn:microsoft.com/office/officeart/2005/8/layout/vProcess5"/>
    <dgm:cxn modelId="{DD065B08-B935-8B4F-85A2-3AAFD8CF6744}" srcId="{B92C4833-9AE3-6C4E-A267-5B959A1B965A}" destId="{FF0099AF-DD6D-8048-B6CA-A96191BB402E}" srcOrd="3" destOrd="0" parTransId="{6426DD36-9C73-644A-8688-17736409EAF8}" sibTransId="{94CF7A26-EA44-FE4D-ABC7-A83110D391D3}"/>
    <dgm:cxn modelId="{707B10C3-0284-49A2-8888-488D9C1E0337}" type="presOf" srcId="{13922C3E-D854-044E-A0B2-1BE8B3C445CD}" destId="{19B7E773-E340-1246-91FD-6F8F6A0B6C38}" srcOrd="1" destOrd="0" presId="urn:microsoft.com/office/officeart/2005/8/layout/vProcess5"/>
    <dgm:cxn modelId="{D9045F23-9C2E-4278-B559-6BDB6CA9DC4B}" type="presOf" srcId="{FF0099AF-DD6D-8048-B6CA-A96191BB402E}" destId="{7F3DE38A-5413-FF44-9836-4243698C33C9}" srcOrd="0" destOrd="0" presId="urn:microsoft.com/office/officeart/2005/8/layout/vProcess5"/>
    <dgm:cxn modelId="{4CEAC9B3-949E-2C49-B421-D03AC9714A38}" srcId="{B92C4833-9AE3-6C4E-A267-5B959A1B965A}" destId="{D45930D0-D89C-554C-8FCA-2A88C9788AC4}" srcOrd="0" destOrd="0" parTransId="{27E44313-8F4D-DD4C-AAD7-BD5830291F3D}" sibTransId="{64031DEA-FE06-4A47-A009-250753DE2A24}"/>
    <dgm:cxn modelId="{4F065190-DD2F-44D3-9524-03758F73577F}" type="presOf" srcId="{FF0099AF-DD6D-8048-B6CA-A96191BB402E}" destId="{85CBE34A-F3DF-F745-9059-57895ECF2C7D}" srcOrd="1" destOrd="0" presId="urn:microsoft.com/office/officeart/2005/8/layout/vProcess5"/>
    <dgm:cxn modelId="{E888DB8A-B404-4F0D-969A-E9C1A91E5C45}" type="presOf" srcId="{B92C4833-9AE3-6C4E-A267-5B959A1B965A}" destId="{3FE6FB7B-AA35-3C4F-92CD-C111356D7AE8}" srcOrd="0" destOrd="0" presId="urn:microsoft.com/office/officeart/2005/8/layout/vProcess5"/>
    <dgm:cxn modelId="{226EFA90-0413-48E3-8C9E-E7CE52D66A46}" type="presOf" srcId="{FD940E20-C24B-F44B-A9CB-0BFFC577145A}" destId="{6BBE05A9-1F51-3142-814E-B8A983404AEB}" srcOrd="0" destOrd="0" presId="urn:microsoft.com/office/officeart/2005/8/layout/vProcess5"/>
    <dgm:cxn modelId="{D65ECF68-A6A9-654E-8CB8-E1792CD0746D}" srcId="{B92C4833-9AE3-6C4E-A267-5B959A1B965A}" destId="{13922C3E-D854-044E-A0B2-1BE8B3C445CD}" srcOrd="4" destOrd="0" parTransId="{6F73409C-9796-F946-B692-A9D0E7C7323A}" sibTransId="{4BBB88C6-4FFF-E046-ACBF-3EA8A1038C1D}"/>
    <dgm:cxn modelId="{0BC487D3-4798-4378-9313-0D1C931C8790}" type="presOf" srcId="{6226B505-4161-1548-B217-2D5E52FEA1BE}" destId="{04D9EA02-AC9D-3948-A2F9-D2425FB34BB5}" srcOrd="0" destOrd="0" presId="urn:microsoft.com/office/officeart/2005/8/layout/vProcess5"/>
    <dgm:cxn modelId="{BCD11A9C-ACDF-493C-8FCB-DBBD9D16F905}" type="presOf" srcId="{D45930D0-D89C-554C-8FCA-2A88C9788AC4}" destId="{8F97A430-AF98-EA4E-AAFE-75FF8F1FD0CD}" srcOrd="0" destOrd="0" presId="urn:microsoft.com/office/officeart/2005/8/layout/vProcess5"/>
    <dgm:cxn modelId="{B9B12E58-C949-5643-9A71-0EBD74467FFE}" srcId="{B92C4833-9AE3-6C4E-A267-5B959A1B965A}" destId="{6226B505-4161-1548-B217-2D5E52FEA1BE}" srcOrd="2" destOrd="0" parTransId="{A2E00289-2723-EF44-A4EF-B44567531E1C}" sibTransId="{94A2E7F5-BD77-6648-A2A1-F446C485C1E5}"/>
    <dgm:cxn modelId="{63DEE581-CEB8-45CF-9B51-A569038DEFF0}" type="presParOf" srcId="{3FE6FB7B-AA35-3C4F-92CD-C111356D7AE8}" destId="{49F76D40-8928-2B45-95F6-C522C2298A8B}" srcOrd="0" destOrd="0" presId="urn:microsoft.com/office/officeart/2005/8/layout/vProcess5"/>
    <dgm:cxn modelId="{FE18A697-3F3A-414C-8A0C-973DC13C7B64}" type="presParOf" srcId="{3FE6FB7B-AA35-3C4F-92CD-C111356D7AE8}" destId="{8F97A430-AF98-EA4E-AAFE-75FF8F1FD0CD}" srcOrd="1" destOrd="0" presId="urn:microsoft.com/office/officeart/2005/8/layout/vProcess5"/>
    <dgm:cxn modelId="{697D9814-6463-43DE-A86A-733444E685C7}" type="presParOf" srcId="{3FE6FB7B-AA35-3C4F-92CD-C111356D7AE8}" destId="{A7DD64EA-5061-0E4F-BEC5-AEF4EE883F47}" srcOrd="2" destOrd="0" presId="urn:microsoft.com/office/officeart/2005/8/layout/vProcess5"/>
    <dgm:cxn modelId="{DF6DDADC-BDE4-4AB4-914E-1BED16152C32}" type="presParOf" srcId="{3FE6FB7B-AA35-3C4F-92CD-C111356D7AE8}" destId="{04D9EA02-AC9D-3948-A2F9-D2425FB34BB5}" srcOrd="3" destOrd="0" presId="urn:microsoft.com/office/officeart/2005/8/layout/vProcess5"/>
    <dgm:cxn modelId="{9B21E785-8219-433B-B27B-A01B6361242C}" type="presParOf" srcId="{3FE6FB7B-AA35-3C4F-92CD-C111356D7AE8}" destId="{7F3DE38A-5413-FF44-9836-4243698C33C9}" srcOrd="4" destOrd="0" presId="urn:microsoft.com/office/officeart/2005/8/layout/vProcess5"/>
    <dgm:cxn modelId="{47B35B88-2E70-4D7B-9773-E03CAFD16201}" type="presParOf" srcId="{3FE6FB7B-AA35-3C4F-92CD-C111356D7AE8}" destId="{A7765059-E434-A940-A8B4-E5FF255956C3}" srcOrd="5" destOrd="0" presId="urn:microsoft.com/office/officeart/2005/8/layout/vProcess5"/>
    <dgm:cxn modelId="{45D01447-0714-4933-B9E0-7FCA13B2678C}" type="presParOf" srcId="{3FE6FB7B-AA35-3C4F-92CD-C111356D7AE8}" destId="{E22E7554-493B-7B41-97E9-8B121F753966}" srcOrd="6" destOrd="0" presId="urn:microsoft.com/office/officeart/2005/8/layout/vProcess5"/>
    <dgm:cxn modelId="{8A025884-EA07-4B51-AD60-887D53762021}" type="presParOf" srcId="{3FE6FB7B-AA35-3C4F-92CD-C111356D7AE8}" destId="{6BBE05A9-1F51-3142-814E-B8A983404AEB}" srcOrd="7" destOrd="0" presId="urn:microsoft.com/office/officeart/2005/8/layout/vProcess5"/>
    <dgm:cxn modelId="{DEBC7D9D-7F36-4D60-A8E4-6B1BC2D9DC70}" type="presParOf" srcId="{3FE6FB7B-AA35-3C4F-92CD-C111356D7AE8}" destId="{A8A73929-56CC-EC4E-9BAB-D3BEBF209DFD}" srcOrd="8" destOrd="0" presId="urn:microsoft.com/office/officeart/2005/8/layout/vProcess5"/>
    <dgm:cxn modelId="{9F494CEC-88BA-4EA2-B6A9-C1C89185E617}" type="presParOf" srcId="{3FE6FB7B-AA35-3C4F-92CD-C111356D7AE8}" destId="{BCA47D56-4CDE-AC41-A01B-DC065A3895B3}" srcOrd="9" destOrd="0" presId="urn:microsoft.com/office/officeart/2005/8/layout/vProcess5"/>
    <dgm:cxn modelId="{F7F69CB1-87BC-4D2C-8674-18244A5B1256}" type="presParOf" srcId="{3FE6FB7B-AA35-3C4F-92CD-C111356D7AE8}" destId="{4F881696-8029-AD4D-B352-04FD20893C3F}" srcOrd="10" destOrd="0" presId="urn:microsoft.com/office/officeart/2005/8/layout/vProcess5"/>
    <dgm:cxn modelId="{0BA4F606-AF73-44C7-8A2F-0E01F84AE019}" type="presParOf" srcId="{3FE6FB7B-AA35-3C4F-92CD-C111356D7AE8}" destId="{4E4040A1-AD74-324E-B120-966DB7E2E6D3}" srcOrd="11" destOrd="0" presId="urn:microsoft.com/office/officeart/2005/8/layout/vProcess5"/>
    <dgm:cxn modelId="{6E7212F0-0781-4610-8BD2-42D2C3C8EB69}" type="presParOf" srcId="{3FE6FB7B-AA35-3C4F-92CD-C111356D7AE8}" destId="{7FD32F5B-4B20-2245-8969-F313D6DBF169}" srcOrd="12" destOrd="0" presId="urn:microsoft.com/office/officeart/2005/8/layout/vProcess5"/>
    <dgm:cxn modelId="{22B3FFF0-5E7C-401D-ACB9-0F5C1B669EDC}" type="presParOf" srcId="{3FE6FB7B-AA35-3C4F-92CD-C111356D7AE8}" destId="{85CBE34A-F3DF-F745-9059-57895ECF2C7D}" srcOrd="13" destOrd="0" presId="urn:microsoft.com/office/officeart/2005/8/layout/vProcess5"/>
    <dgm:cxn modelId="{894CE87D-534B-4BDF-B828-1438A8C2EDB5}" type="presParOf" srcId="{3FE6FB7B-AA35-3C4F-92CD-C111356D7AE8}" destId="{19B7E773-E340-1246-91FD-6F8F6A0B6C38}" srcOrd="14" destOrd="0" presId="urn:microsoft.com/office/officeart/2005/8/layout/vProcess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7A430-AF98-EA4E-AAFE-75FF8F1FD0CD}">
      <dsp:nvSpPr>
        <dsp:cNvPr id="0" name=""/>
        <dsp:cNvSpPr/>
      </dsp:nvSpPr>
      <dsp:spPr>
        <a:xfrm>
          <a:off x="0" y="0"/>
          <a:ext cx="6649720" cy="62179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Main Character</a:t>
          </a:r>
        </a:p>
      </dsp:txBody>
      <dsp:txXfrm>
        <a:off x="18212" y="18212"/>
        <a:ext cx="5906007" cy="585368"/>
      </dsp:txXfrm>
    </dsp:sp>
    <dsp:sp modelId="{A7DD64EA-5061-0E4F-BEC5-AEF4EE883F47}">
      <dsp:nvSpPr>
        <dsp:cNvPr id="0" name=""/>
        <dsp:cNvSpPr/>
      </dsp:nvSpPr>
      <dsp:spPr>
        <a:xfrm>
          <a:off x="496570" y="708152"/>
          <a:ext cx="6649720" cy="62179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Conflicts Character Faces</a:t>
          </a:r>
        </a:p>
      </dsp:txBody>
      <dsp:txXfrm>
        <a:off x="514782" y="726364"/>
        <a:ext cx="5712561" cy="585368"/>
      </dsp:txXfrm>
    </dsp:sp>
    <dsp:sp modelId="{04D9EA02-AC9D-3948-A2F9-D2425FB34BB5}">
      <dsp:nvSpPr>
        <dsp:cNvPr id="0" name=""/>
        <dsp:cNvSpPr/>
      </dsp:nvSpPr>
      <dsp:spPr>
        <a:xfrm>
          <a:off x="993140" y="1416303"/>
          <a:ext cx="6649720" cy="62179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How Character Changes</a:t>
          </a:r>
        </a:p>
      </dsp:txBody>
      <dsp:txXfrm>
        <a:off x="1011352" y="1434515"/>
        <a:ext cx="5712561" cy="585368"/>
      </dsp:txXfrm>
    </dsp:sp>
    <dsp:sp modelId="{7F3DE38A-5413-FF44-9836-4243698C33C9}">
      <dsp:nvSpPr>
        <dsp:cNvPr id="0" name=""/>
        <dsp:cNvSpPr/>
      </dsp:nvSpPr>
      <dsp:spPr>
        <a:xfrm>
          <a:off x="1489709" y="2124456"/>
          <a:ext cx="6649720" cy="62179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Effects or Meaning of Change</a:t>
          </a:r>
        </a:p>
      </dsp:txBody>
      <dsp:txXfrm>
        <a:off x="1507921" y="2142668"/>
        <a:ext cx="5712561" cy="585367"/>
      </dsp:txXfrm>
    </dsp:sp>
    <dsp:sp modelId="{A7765059-E434-A940-A8B4-E5FF255956C3}">
      <dsp:nvSpPr>
        <dsp:cNvPr id="0" name=""/>
        <dsp:cNvSpPr/>
      </dsp:nvSpPr>
      <dsp:spPr>
        <a:xfrm>
          <a:off x="1986280" y="2832607"/>
          <a:ext cx="6649720" cy="62179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Universal Theme</a:t>
          </a:r>
        </a:p>
      </dsp:txBody>
      <dsp:txXfrm>
        <a:off x="2004492" y="2850819"/>
        <a:ext cx="5712561" cy="585368"/>
      </dsp:txXfrm>
    </dsp:sp>
    <dsp:sp modelId="{E22E7554-493B-7B41-97E9-8B121F753966}">
      <dsp:nvSpPr>
        <dsp:cNvPr id="0" name=""/>
        <dsp:cNvSpPr/>
      </dsp:nvSpPr>
      <dsp:spPr>
        <a:xfrm>
          <a:off x="6245555" y="454253"/>
          <a:ext cx="404164" cy="404164"/>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6336492" y="454253"/>
        <a:ext cx="222290" cy="304133"/>
      </dsp:txXfrm>
    </dsp:sp>
    <dsp:sp modelId="{6BBE05A9-1F51-3142-814E-B8A983404AEB}">
      <dsp:nvSpPr>
        <dsp:cNvPr id="0" name=""/>
        <dsp:cNvSpPr/>
      </dsp:nvSpPr>
      <dsp:spPr>
        <a:xfrm>
          <a:off x="6742125" y="1162405"/>
          <a:ext cx="404164" cy="404164"/>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6833062" y="1162405"/>
        <a:ext cx="222290" cy="304133"/>
      </dsp:txXfrm>
    </dsp:sp>
    <dsp:sp modelId="{A8A73929-56CC-EC4E-9BAB-D3BEBF209DFD}">
      <dsp:nvSpPr>
        <dsp:cNvPr id="0" name=""/>
        <dsp:cNvSpPr/>
      </dsp:nvSpPr>
      <dsp:spPr>
        <a:xfrm>
          <a:off x="7238695" y="1860194"/>
          <a:ext cx="404164" cy="404164"/>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7329632" y="1860194"/>
        <a:ext cx="222290" cy="304133"/>
      </dsp:txXfrm>
    </dsp:sp>
    <dsp:sp modelId="{BCA47D56-4CDE-AC41-A01B-DC065A3895B3}">
      <dsp:nvSpPr>
        <dsp:cNvPr id="0" name=""/>
        <dsp:cNvSpPr/>
      </dsp:nvSpPr>
      <dsp:spPr>
        <a:xfrm>
          <a:off x="7735265" y="2575255"/>
          <a:ext cx="404164" cy="404164"/>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7826202" y="2575255"/>
        <a:ext cx="222290" cy="30413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dc:creator>
  <cp:keywords/>
  <dc:description/>
  <cp:lastModifiedBy>glehr</cp:lastModifiedBy>
  <cp:revision>2</cp:revision>
  <dcterms:created xsi:type="dcterms:W3CDTF">2017-05-08T01:17:00Z</dcterms:created>
  <dcterms:modified xsi:type="dcterms:W3CDTF">2017-05-08T01:17:00Z</dcterms:modified>
</cp:coreProperties>
</file>